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D7" w:rsidRPr="00BF7FC9" w:rsidRDefault="00D5589C" w:rsidP="0034671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FC9">
        <w:rPr>
          <w:rFonts w:ascii="Times New Roman" w:hAnsi="Times New Roman" w:cs="Times New Roman"/>
          <w:b/>
          <w:sz w:val="32"/>
          <w:szCs w:val="32"/>
        </w:rPr>
        <w:t>Опыт работы</w:t>
      </w:r>
      <w:r w:rsidR="009A2DD7" w:rsidRPr="00BF7FC9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621894" w:rsidRPr="00BF7FC9">
        <w:rPr>
          <w:rFonts w:ascii="Times New Roman" w:hAnsi="Times New Roman" w:cs="Times New Roman"/>
          <w:b/>
          <w:sz w:val="32"/>
          <w:szCs w:val="32"/>
        </w:rPr>
        <w:t>Замок звуков</w:t>
      </w:r>
      <w:r w:rsidR="009A2DD7" w:rsidRPr="00BF7FC9">
        <w:rPr>
          <w:rFonts w:ascii="Times New Roman" w:hAnsi="Times New Roman" w:cs="Times New Roman"/>
          <w:b/>
          <w:sz w:val="32"/>
          <w:szCs w:val="32"/>
        </w:rPr>
        <w:t>».</w:t>
      </w:r>
    </w:p>
    <w:p w:rsidR="00BF7FC9" w:rsidRPr="00BF7FC9" w:rsidRDefault="00BF7FC9" w:rsidP="00BF7FC9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BF7FC9">
        <w:rPr>
          <w:rFonts w:ascii="Times New Roman" w:hAnsi="Times New Roman" w:cs="Times New Roman"/>
          <w:sz w:val="28"/>
          <w:szCs w:val="28"/>
        </w:rPr>
        <w:t>Поморцева Елена Александровна</w:t>
      </w:r>
    </w:p>
    <w:p w:rsidR="00BF7FC9" w:rsidRDefault="00BF7FC9" w:rsidP="00BF7FC9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 w:rsidRPr="00BF7FC9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BF7FC9" w:rsidRPr="00BF7FC9" w:rsidRDefault="00BF7FC9" w:rsidP="00BF7FC9">
      <w:pPr>
        <w:spacing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7FC9">
        <w:rPr>
          <w:rFonts w:ascii="Times New Roman" w:hAnsi="Times New Roman" w:cs="Times New Roman"/>
          <w:sz w:val="28"/>
          <w:szCs w:val="28"/>
        </w:rPr>
        <w:t>ысш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F7FC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BF7FC9" w:rsidRPr="00BF7FC9" w:rsidRDefault="00BF7FC9" w:rsidP="00BF7FC9">
      <w:pPr>
        <w:spacing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F7FC9">
        <w:rPr>
          <w:rFonts w:ascii="Times New Roman" w:hAnsi="Times New Roman" w:cs="Times New Roman"/>
          <w:sz w:val="28"/>
          <w:szCs w:val="28"/>
        </w:rPr>
        <w:t>МАОУ «Прогимназия №29»</w:t>
      </w:r>
    </w:p>
    <w:p w:rsidR="00F73DDA" w:rsidRPr="009821A0" w:rsidRDefault="00F73DDA" w:rsidP="0034671A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A0">
        <w:rPr>
          <w:rFonts w:ascii="Times New Roman" w:hAnsi="Times New Roman" w:cs="Times New Roman"/>
          <w:sz w:val="28"/>
          <w:szCs w:val="28"/>
        </w:rPr>
        <w:t xml:space="preserve">Каждый родитель, воспитатель, стремиться к успеху своих детей, желает видеть их увлеченными и радостными в познании, но как помочь достичь ребенку успехов, которые помогут ему увидеть красочный мир, мир удивляющий новым и неизведанным? Как помочь ребенку справится с трудностями? и вспоминаются мудрые слова «учить - играя». </w:t>
      </w:r>
      <w:r w:rsidRPr="009821A0">
        <w:rPr>
          <w:rFonts w:ascii="Times New Roman" w:hAnsi="Times New Roman" w:cs="Times New Roman"/>
          <w:sz w:val="28"/>
          <w:szCs w:val="28"/>
          <w:lang w:val="tt-RU"/>
        </w:rPr>
        <w:t>Но,</w:t>
      </w:r>
      <w:r w:rsidRPr="009821A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9821A0">
        <w:rPr>
          <w:rFonts w:ascii="Times New Roman" w:hAnsi="Times New Roman" w:cs="Times New Roman"/>
          <w:sz w:val="28"/>
          <w:szCs w:val="28"/>
          <w:lang w:val="tt-RU"/>
        </w:rPr>
        <w:t>наблюдая и беседуя с детьми и их родителями, я пришла к выводу, что у дошкольников существуют затруднения в усвоении звуковой культуре речи, некая бедность и пассивность словаря, сложность в связной речи. А</w:t>
      </w:r>
      <w:r w:rsidRPr="009821A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98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взрослых – расширить круг общения детей, творчески осваивать нормы и правила русского языка для успешной социализации ребенка. </w:t>
      </w:r>
    </w:p>
    <w:p w:rsidR="0034671A" w:rsidRPr="009821A0" w:rsidRDefault="00F73DDA" w:rsidP="0034671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21A0">
        <w:rPr>
          <w:rFonts w:ascii="Times New Roman" w:hAnsi="Times New Roman" w:cs="Times New Roman"/>
          <w:sz w:val="28"/>
          <w:szCs w:val="28"/>
        </w:rPr>
        <w:t xml:space="preserve">Понимая, что грамотная, четкая, чистая и ритмичная речь ребенка – это не дар, что она приобретается благодаря совместным усилиям взрослых, в окружении которых малыш растет и развивается. Я </w:t>
      </w:r>
      <w:r w:rsidR="0034671A" w:rsidRPr="009821A0">
        <w:rPr>
          <w:rFonts w:ascii="Times New Roman" w:hAnsi="Times New Roman" w:cs="Times New Roman"/>
          <w:sz w:val="28"/>
          <w:szCs w:val="28"/>
        </w:rPr>
        <w:t xml:space="preserve">разработала методические рекомендации по развитию звуковой культуры речи детей старшего дошкольного возраста «Замок звуков». Моя работа получила рецензию от </w:t>
      </w:r>
      <w:r w:rsidR="00BC42A9" w:rsidRPr="009821A0">
        <w:rPr>
          <w:rFonts w:ascii="Times New Roman" w:hAnsi="Times New Roman" w:cs="Times New Roman"/>
          <w:sz w:val="28"/>
          <w:szCs w:val="28"/>
        </w:rPr>
        <w:t>ГАОУ ДПО ИРО РТ</w:t>
      </w:r>
      <w:r w:rsidR="0034671A" w:rsidRPr="009821A0">
        <w:rPr>
          <w:rFonts w:ascii="Times New Roman" w:hAnsi="Times New Roman" w:cs="Times New Roman"/>
          <w:sz w:val="28"/>
          <w:szCs w:val="28"/>
        </w:rPr>
        <w:t xml:space="preserve">, рецензент </w:t>
      </w:r>
      <w:proofErr w:type="spellStart"/>
      <w:r w:rsidR="0034671A" w:rsidRPr="009821A0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="0034671A" w:rsidRPr="009821A0">
        <w:rPr>
          <w:rFonts w:ascii="Times New Roman" w:hAnsi="Times New Roman" w:cs="Times New Roman"/>
          <w:sz w:val="28"/>
          <w:szCs w:val="28"/>
        </w:rPr>
        <w:t xml:space="preserve"> Р.И. – доцент кафедры дошкольного и начального общего образования</w:t>
      </w:r>
      <w:r w:rsidR="00BC42A9" w:rsidRPr="009821A0">
        <w:rPr>
          <w:rFonts w:ascii="Times New Roman" w:hAnsi="Times New Roman" w:cs="Times New Roman"/>
          <w:sz w:val="28"/>
          <w:szCs w:val="28"/>
        </w:rPr>
        <w:t xml:space="preserve"> ГАОУ ДПО ИРО РТ, кандидат педагогических наук.</w:t>
      </w:r>
    </w:p>
    <w:p w:rsidR="009A2DD7" w:rsidRPr="009821A0" w:rsidRDefault="009A2DD7" w:rsidP="0034671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821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Главная цель</w:t>
      </w:r>
      <w:r w:rsidRPr="0098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речевого воспитания состоит в том, чтобы ребенок творчески освоил нормы и правила русского языка, умел гибко их применять в конкретной ситуации. Овладел основными коммуникативными способностями.</w:t>
      </w:r>
      <w:r w:rsidRPr="009821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A2DD7" w:rsidRPr="009821A0" w:rsidRDefault="009A2DD7" w:rsidP="003467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1A0">
        <w:rPr>
          <w:rFonts w:ascii="Times New Roman" w:hAnsi="Times New Roman" w:cs="Times New Roman"/>
          <w:sz w:val="28"/>
          <w:szCs w:val="28"/>
        </w:rPr>
        <w:t xml:space="preserve">Для того чтобы знакомить малыша со звуками и буквами так, чтобы привить ему интерес и желание познавать буквы во всем их многообразии, необходимо создать волшебство, сказку, сделать буквы «живыми», создавая их неповторимый образ. Характеристика и образ буквы соответствуют самому знаку, а не словам, которые на эту букву начинаются. Для дошкольника недостаточно услышать букву и повторить ее, т.к. не сформированы ассоциации, которые есть у взрослых. </w:t>
      </w:r>
      <w:r w:rsidRPr="009821A0">
        <w:rPr>
          <w:rFonts w:ascii="Times New Roman" w:hAnsi="Times New Roman" w:cs="Times New Roman"/>
          <w:sz w:val="28"/>
          <w:szCs w:val="28"/>
        </w:rPr>
        <w:lastRenderedPageBreak/>
        <w:t xml:space="preserve">Поэтому, нужно знакомить дошкольника с буквами и звуками с помощью доступных ему понятий. </w:t>
      </w:r>
    </w:p>
    <w:p w:rsidR="009A2DD7" w:rsidRDefault="009A2DD7" w:rsidP="003467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21A0">
        <w:rPr>
          <w:rFonts w:ascii="Times New Roman" w:hAnsi="Times New Roman" w:cs="Times New Roman"/>
          <w:sz w:val="28"/>
          <w:szCs w:val="28"/>
        </w:rPr>
        <w:t xml:space="preserve">От обычных слов и знакомых образов, подходим к изучению букв и звуков, при таком подходе дети никогда не перепутают даже внешне похожие по написанию буквы, потому что у каждой есть свой неповторимый облик. Запоминая именно образ буквы, дошкольник быстро связывает смысловой образ со знаком. Создание сказочной истории, где ребенок становится участником ситуации, позволяет избавить его от усталости в обучении. Играя с буквами, обращаем внимание детей на их образ, существенные черты, связываем ее с формой, даем возможность дотронуться до буквы, сделанную самостоятельно (из веточек, листиков, веревочек, брусочков, тряпочек). Используя фантазию и свою, и ребенка, участвуя в совместной деятельности, мы используем разные виды памяти. </w:t>
      </w:r>
      <w:r w:rsidRPr="00982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Играм и упражнениям отводится, как правило, 5-10 мин, и таким образом, они составляют лишь часть занятия по развитию речи. 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занятия выбирается только </w:t>
      </w:r>
      <w:r w:rsidRPr="00744D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одна задача</w:t>
      </w: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. Узкое содержание позволит сконцентрировать внимание детей на нужном материале.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ребенок более внимательно следил по ходу упражнения за особенностями грамматических форм, наряду с трудной формой полезно использовать и более легкие, уже твердо усвоенные детьми. Так, например, воспитатель предлагает игры с использованием природного материала, что позволяет задействовать разные виды памяти. Важную роль играют активные приемы обучения, предупреждающие появление ошибки, концентрирующие внимание детей на правильной словоформе, словосочетании. </w:t>
      </w:r>
    </w:p>
    <w:p w:rsidR="00621894" w:rsidRDefault="00621894" w:rsidP="0062189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Это такие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719">
        <w:rPr>
          <w:rStyle w:val="a5"/>
          <w:rFonts w:ascii="Times New Roman" w:hAnsi="Times New Roman" w:cs="Times New Roman"/>
          <w:sz w:val="28"/>
          <w:szCs w:val="28"/>
        </w:rPr>
        <w:t>приёмы,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как:</w:t>
      </w:r>
    </w:p>
    <w:p w:rsidR="00621894" w:rsidRDefault="00621894" w:rsidP="0062189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Образец речи педагога.</w:t>
      </w:r>
    </w:p>
    <w:p w:rsidR="00621894" w:rsidRDefault="00621894" w:rsidP="0062189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Указания.</w:t>
      </w:r>
    </w:p>
    <w:p w:rsidR="00621894" w:rsidRPr="00587719" w:rsidRDefault="00621894" w:rsidP="0062189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3. Мотивировка учебного задания.</w:t>
      </w:r>
    </w:p>
    <w:p w:rsidR="00621894" w:rsidRDefault="00621894" w:rsidP="0062189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4. Сравнение визуальных букв и звуков. Сравнение помогает дифференцировать грамматические формы и на основе этой дифференциации вырабатывать условные речевые рефлексы.</w:t>
      </w:r>
    </w:p>
    <w:p w:rsidR="00621894" w:rsidRDefault="00621894" w:rsidP="0062189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 Сопряженная речь, отраженная речь.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6. Исправление, подсказка.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Планируя работу, воспитатель может по 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обходимости заменять одни игры</w:t>
      </w: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другими, в большей мере отвечающими языковым задачам данного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занятия. 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Планируя занятия, по звуковой культуре речи и обучению грамоте, воспитатель должен строить их с опорой на основные принципы методики, помнить, что методы и приемы работы обусловлены как закономерностями осваиваемого языка, так и возрастными психическими закономерностями восприятия, памяти, воображения, мышления детей.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в работе с детьми (когда запас впечатлений, представлений еще очень мал, работа </w:t>
      </w:r>
      <w:proofErr w:type="spellStart"/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речедвигательного</w:t>
      </w:r>
      <w:proofErr w:type="spellEnd"/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аппарата несовершенна, но вместе с тем ярко выражена способность к подражанию) метод имитации, или отраженной речи, будет ведущим. Другие методы (метод разговора-беседы, метод пересказа, метод рассказывания-сочинения) хотя и имеют место в работе, но используются в качестве сопутствующих.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Методом имитации воспитатель пользуется на первоначальном этапе выработки у детей новых, более сложных речевых умений и навыков. Так, знакомя с понятием, звук, буква, воспитатель произносит вслух, звук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предлагая детям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повторить и </w:t>
      </w: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найти этот звук в подобранных словах, или поискать нужный звук и букву в окружающей ребенка обстановке. Подражая примерам, они находят игрушки, предметы мебели, растения и картинки, украшающих групповую комнату, или о предметах и явлениях, находящихся за пределами детского сада.</w:t>
      </w:r>
    </w:p>
    <w:p w:rsidR="00621894" w:rsidRPr="00587719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719">
        <w:rPr>
          <w:rStyle w:val="a4"/>
          <w:rFonts w:ascii="Times New Roman" w:hAnsi="Times New Roman" w:cs="Times New Roman"/>
          <w:b/>
          <w:bCs/>
          <w:sz w:val="28"/>
          <w:szCs w:val="28"/>
        </w:rPr>
        <w:t>Занятие по звуковой культуре речи и обучению грамотности имеет следующую типовую структуру:</w:t>
      </w:r>
    </w:p>
    <w:p w:rsidR="00621894" w:rsidRPr="005041DA" w:rsidRDefault="00621894" w:rsidP="00621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71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041DA">
        <w:rPr>
          <w:rFonts w:ascii="Times New Roman" w:hAnsi="Times New Roman" w:cs="Times New Roman"/>
          <w:sz w:val="28"/>
          <w:szCs w:val="28"/>
        </w:rPr>
        <w:t>Привлечение детей (Вхождение в процесс занятия интересное и увлекательное)</w:t>
      </w:r>
    </w:p>
    <w:p w:rsidR="00621894" w:rsidRPr="005041DA" w:rsidRDefault="00621894" w:rsidP="00621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1DA">
        <w:rPr>
          <w:rFonts w:ascii="Times New Roman" w:hAnsi="Times New Roman" w:cs="Times New Roman"/>
          <w:sz w:val="28"/>
          <w:szCs w:val="28"/>
        </w:rPr>
        <w:t>- Выполнение заданий (Максимальная концентрация внимания детей)</w:t>
      </w:r>
    </w:p>
    <w:p w:rsidR="00621894" w:rsidRPr="005041DA" w:rsidRDefault="00621894" w:rsidP="00621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1DA">
        <w:rPr>
          <w:rFonts w:ascii="Times New Roman" w:hAnsi="Times New Roman" w:cs="Times New Roman"/>
          <w:sz w:val="28"/>
          <w:szCs w:val="28"/>
        </w:rPr>
        <w:t>- Игровая пауза (Требующая активности и доброжелательности)</w:t>
      </w:r>
    </w:p>
    <w:p w:rsidR="00621894" w:rsidRPr="005041DA" w:rsidRDefault="00621894" w:rsidP="00621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1DA">
        <w:rPr>
          <w:rFonts w:ascii="Times New Roman" w:hAnsi="Times New Roman" w:cs="Times New Roman"/>
          <w:sz w:val="28"/>
          <w:szCs w:val="28"/>
        </w:rPr>
        <w:lastRenderedPageBreak/>
        <w:t>- Сказка (Обыгрывание истории с выполнением различных заданий)</w:t>
      </w:r>
    </w:p>
    <w:p w:rsidR="00621894" w:rsidRPr="00587719" w:rsidRDefault="00621894" w:rsidP="006218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1DA">
        <w:rPr>
          <w:rFonts w:ascii="Times New Roman" w:hAnsi="Times New Roman" w:cs="Times New Roman"/>
          <w:sz w:val="28"/>
          <w:szCs w:val="28"/>
        </w:rPr>
        <w:t>- Итог (Впечатления</w:t>
      </w:r>
      <w:r w:rsidRPr="00587719">
        <w:rPr>
          <w:rFonts w:ascii="Times New Roman" w:hAnsi="Times New Roman" w:cs="Times New Roman"/>
          <w:b/>
          <w:sz w:val="28"/>
          <w:szCs w:val="28"/>
        </w:rPr>
        <w:t xml:space="preserve"> детей усвоение материала)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нескольких языковых задач требует различных приемов работы и более сложной структуры занятия (две-три части). Однако желательно, чтобы весь осваиваемый на одном занятии материал был объединен по содержанию тематически. Это позволит концентрировать внимание детей на решении языковых задач и экономно расходовать их нервную энергию, не тратя ее на вхо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ждение в различные виды работы. </w:t>
      </w: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Количество языковых задач и количество частей в одном занятии зависит от уровня навыка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детей, от сложности задания.</w:t>
      </w:r>
    </w:p>
    <w:p w:rsidR="00621894" w:rsidRPr="00587719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проведении занятий важно предусмотреть закрепление получаемых детьми знаний, умения и навыков, а значит, необходимы повторные упражнения на однородном материале, облегчённом или усложненном в зависимости от успехов. Эти упражнения должны быть смежными по времени, чт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обы не допускать угасания интереса и навыка </w:t>
      </w: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его формирования.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планировании каждого занятия определяются приемы работы с детьми. Они могут быть разными по степени сложности (степени абстрагирования):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восприятие и описание натуральных объектов и их моделей (игрушки);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- использование наглядных пособий, воспринимаемых зрительно (картины, иллюстрации,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презентации)</w:t>
      </w: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- словесные приемы - образцы речи воспитателя, художественные тексты, вопросы-задания, 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азания, пояснения, прослушивание записей</w:t>
      </w: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, словесные дидактические игры, игра-драматизация.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 приемов работы обусловлен как содержанием задачи, которую предстоит решать с детьми (фонетика, лексика, грамматика), так и уровнем развития речевых навыков, к моменту проведения данного занятия.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место планируемого занятия (конспект) </w:t>
      </w: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занимает текстовый дидактический материал - стихотворения, рассказы, загадки, пословицы, </w:t>
      </w:r>
      <w:proofErr w:type="spellStart"/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чистоговорки</w:t>
      </w:r>
      <w:proofErr w:type="spellEnd"/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. Этот материал по тематике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соответствовать содержанию занятия, его </w:t>
      </w:r>
      <w:proofErr w:type="spellStart"/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-образовательной цели, дидактической задаче,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обеспечивать возможность упражнять детей в звуковом анализе или произнесении звуков либо в морфологическом анализе слова с целью определения средств выразительности и т. 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материал должен быть художественным, образным и доступным для понимания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детьми данной возрастной группы </w:t>
      </w: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(объем, сложность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содержания, количество новых слов-понятий, их сложность и др.).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Основой учета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87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 быть впечатление детей от занятия, объем и уровень выполнения детьми языковых задач.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74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Главная цель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речевого воспитания состоит в том, чтобы ребенок творчески освоил нормы и правила русского языка, умел гибко их применять в конкретной ситуации. Овладел основными коммуникативными способностями.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1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задачи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Pr="00687CDF">
        <w:rPr>
          <w:rFonts w:ascii="Times New Roman" w:hAnsi="Times New Roman" w:cs="Times New Roman"/>
          <w:sz w:val="28"/>
          <w:szCs w:val="28"/>
        </w:rPr>
        <w:t>акрепить прав</w:t>
      </w:r>
      <w:r>
        <w:rPr>
          <w:rFonts w:ascii="Times New Roman" w:hAnsi="Times New Roman" w:cs="Times New Roman"/>
          <w:sz w:val="28"/>
          <w:szCs w:val="28"/>
        </w:rPr>
        <w:t xml:space="preserve">ильное произношение звуков, </w:t>
      </w:r>
      <w:r w:rsidRPr="00687CDF">
        <w:rPr>
          <w:rFonts w:ascii="Times New Roman" w:hAnsi="Times New Roman" w:cs="Times New Roman"/>
          <w:sz w:val="28"/>
          <w:szCs w:val="28"/>
        </w:rPr>
        <w:t>учить детей дифференцировать эти звуки: различать в словах, выделять слова с заданным звуком из фразовой речи, называть сло</w:t>
      </w:r>
      <w:r>
        <w:rPr>
          <w:rFonts w:ascii="Times New Roman" w:hAnsi="Times New Roman" w:cs="Times New Roman"/>
          <w:sz w:val="28"/>
          <w:szCs w:val="28"/>
        </w:rPr>
        <w:t>ва с заданными звуками.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687CDF">
        <w:rPr>
          <w:rFonts w:ascii="Times New Roman" w:hAnsi="Times New Roman" w:cs="Times New Roman"/>
          <w:sz w:val="28"/>
          <w:szCs w:val="28"/>
        </w:rPr>
        <w:t>азвивать умение с</w:t>
      </w:r>
      <w:r>
        <w:rPr>
          <w:rFonts w:ascii="Times New Roman" w:hAnsi="Times New Roman" w:cs="Times New Roman"/>
          <w:sz w:val="28"/>
          <w:szCs w:val="28"/>
        </w:rPr>
        <w:t xml:space="preserve">лышать ударное слово в рифмовке. 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Освоение и запоминание определенной буквы.</w:t>
      </w:r>
      <w:r w:rsidRPr="00687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687CDF">
        <w:rPr>
          <w:rFonts w:ascii="Times New Roman" w:hAnsi="Times New Roman" w:cs="Times New Roman"/>
          <w:sz w:val="28"/>
          <w:szCs w:val="28"/>
        </w:rPr>
        <w:t>оспитывать доброжелательное отношение к сверстникам, 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качества.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занятия планируются так, что итогом является запоминание звука и буквы, развивается словарь детей, грамматическая и звуковая сторона речи, являющаяся важным этапом для освоения детьми обучения грамоте.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44C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</w:p>
    <w:p w:rsidR="00621894" w:rsidRDefault="00621894" w:rsidP="0062189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E1A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>проведенного обследования было выявлены затруднения у детей:</w:t>
      </w:r>
    </w:p>
    <w:p w:rsidR="00621894" w:rsidRDefault="00621894" w:rsidP="0062189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Сложности в усвоении звуковой культуре речи.</w:t>
      </w:r>
    </w:p>
    <w:p w:rsidR="00621894" w:rsidRDefault="00621894" w:rsidP="0062189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Бедность пассивного и активного словаря.</w:t>
      </w:r>
    </w:p>
    <w:p w:rsidR="00621894" w:rsidRDefault="00621894" w:rsidP="006218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связной речи.</w:t>
      </w:r>
    </w:p>
    <w:p w:rsidR="00621894" w:rsidRPr="00F14ABA" w:rsidRDefault="00621894" w:rsidP="0062189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этой проблемой, были намечены </w:t>
      </w:r>
      <w:r w:rsidRPr="00F14ABA">
        <w:rPr>
          <w:rFonts w:ascii="Times New Roman" w:hAnsi="Times New Roman" w:cs="Times New Roman"/>
          <w:b/>
          <w:sz w:val="28"/>
          <w:szCs w:val="28"/>
        </w:rPr>
        <w:t>пути реализации поставленных задач:</w:t>
      </w:r>
    </w:p>
    <w:p w:rsidR="00621894" w:rsidRDefault="00621894" w:rsidP="0062189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реализации задач.</w:t>
      </w:r>
    </w:p>
    <w:p w:rsidR="00621894" w:rsidRDefault="00621894" w:rsidP="0062189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Взаимодействие педагогов и родителей.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проектной деятельности.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создавая необходимые условия, игровую мотивацию, дети с легкостью и желанием выполняют упражнения и задания, что помогает достичь нужного результата.</w:t>
      </w:r>
      <w:r w:rsidRPr="00D474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1894" w:rsidRDefault="00621894" w:rsidP="0062189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A43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1894" w:rsidRPr="00817575" w:rsidRDefault="00621894" w:rsidP="00621894">
      <w:pPr>
        <w:pStyle w:val="a6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17575">
        <w:rPr>
          <w:rFonts w:ascii="Times New Roman" w:hAnsi="Times New Roman" w:cs="Times New Roman"/>
          <w:sz w:val="28"/>
          <w:szCs w:val="28"/>
        </w:rPr>
        <w:t>Участвует в коллективных разговорах, владеет нормами вежливого речевого общения.</w:t>
      </w:r>
    </w:p>
    <w:p w:rsidR="00621894" w:rsidRPr="00817575" w:rsidRDefault="00621894" w:rsidP="00621894">
      <w:pPr>
        <w:pStyle w:val="a6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17575">
        <w:rPr>
          <w:rFonts w:ascii="Times New Roman" w:hAnsi="Times New Roman" w:cs="Times New Roman"/>
          <w:sz w:val="28"/>
          <w:szCs w:val="28"/>
        </w:rPr>
        <w:t>Пересказывает литературное произведение без существенных пропусков.</w:t>
      </w:r>
    </w:p>
    <w:p w:rsidR="00621894" w:rsidRPr="00817575" w:rsidRDefault="00621894" w:rsidP="00621894">
      <w:pPr>
        <w:pStyle w:val="a6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17575">
        <w:rPr>
          <w:rFonts w:ascii="Times New Roman" w:hAnsi="Times New Roman" w:cs="Times New Roman"/>
          <w:sz w:val="28"/>
          <w:szCs w:val="28"/>
        </w:rPr>
        <w:t>Понимает авторские средства выразительности, использует их в речи</w:t>
      </w:r>
    </w:p>
    <w:p w:rsidR="00621894" w:rsidRPr="00817575" w:rsidRDefault="00621894" w:rsidP="00621894">
      <w:pPr>
        <w:pStyle w:val="a6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17575">
        <w:rPr>
          <w:rFonts w:ascii="Times New Roman" w:hAnsi="Times New Roman" w:cs="Times New Roman"/>
          <w:sz w:val="28"/>
          <w:szCs w:val="28"/>
        </w:rPr>
        <w:t>Имеет чистое и правильное звукопроизношение, может не выговаривать только Р</w:t>
      </w:r>
    </w:p>
    <w:p w:rsidR="00621894" w:rsidRPr="00817575" w:rsidRDefault="00621894" w:rsidP="00621894">
      <w:pPr>
        <w:pStyle w:val="a6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17575">
        <w:rPr>
          <w:rFonts w:ascii="Times New Roman" w:hAnsi="Times New Roman" w:cs="Times New Roman"/>
          <w:sz w:val="28"/>
          <w:szCs w:val="28"/>
        </w:rPr>
        <w:t>Осуществляет звуковой анализ слова (четырёх-, пяти звуковые слова).</w:t>
      </w:r>
    </w:p>
    <w:p w:rsidR="00621894" w:rsidRPr="00817575" w:rsidRDefault="00621894" w:rsidP="00621894">
      <w:pPr>
        <w:pStyle w:val="a6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17575">
        <w:rPr>
          <w:rFonts w:ascii="Times New Roman" w:hAnsi="Times New Roman" w:cs="Times New Roman"/>
          <w:sz w:val="28"/>
          <w:szCs w:val="28"/>
        </w:rPr>
        <w:t>Выделяет ударный слог и ударный гласный звук в слове.</w:t>
      </w:r>
    </w:p>
    <w:p w:rsidR="00621894" w:rsidRPr="00817575" w:rsidRDefault="00621894" w:rsidP="00621894">
      <w:pPr>
        <w:pStyle w:val="a6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17575">
        <w:rPr>
          <w:rFonts w:ascii="Times New Roman" w:hAnsi="Times New Roman" w:cs="Times New Roman"/>
          <w:sz w:val="28"/>
          <w:szCs w:val="28"/>
        </w:rPr>
        <w:t>Пользуется способами установления речевых контактов со взрослыми и детьми; уместно использует интонацию, мимику, жесты.</w:t>
      </w:r>
    </w:p>
    <w:p w:rsidR="00621894" w:rsidRPr="00817575" w:rsidRDefault="00621894" w:rsidP="00621894">
      <w:pPr>
        <w:pStyle w:val="a6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17575">
        <w:rPr>
          <w:rFonts w:ascii="Times New Roman" w:hAnsi="Times New Roman" w:cs="Times New Roman"/>
          <w:sz w:val="28"/>
          <w:szCs w:val="28"/>
        </w:rPr>
        <w:t>Использует самостоятельно грамматические формы для точного выражения мыслей.</w:t>
      </w:r>
    </w:p>
    <w:p w:rsidR="00621894" w:rsidRPr="00817575" w:rsidRDefault="00621894" w:rsidP="00621894">
      <w:pPr>
        <w:pStyle w:val="a6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17575">
        <w:rPr>
          <w:rFonts w:ascii="Times New Roman" w:hAnsi="Times New Roman" w:cs="Times New Roman"/>
          <w:sz w:val="28"/>
          <w:szCs w:val="28"/>
        </w:rPr>
        <w:t>Точно употребляет слово в зависимости от замысла, контекста или речевой ситуации.</w:t>
      </w:r>
    </w:p>
    <w:p w:rsidR="00621894" w:rsidRPr="00817575" w:rsidRDefault="00621894" w:rsidP="00621894">
      <w:pPr>
        <w:pStyle w:val="a6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17575">
        <w:rPr>
          <w:rFonts w:ascii="Times New Roman" w:hAnsi="Times New Roman" w:cs="Times New Roman"/>
          <w:sz w:val="28"/>
          <w:szCs w:val="28"/>
        </w:rPr>
        <w:t>Понимает значения слов в переносном и иносказательном значении.</w:t>
      </w:r>
    </w:p>
    <w:p w:rsidR="00621894" w:rsidRDefault="00621894" w:rsidP="00621894">
      <w:pPr>
        <w:pStyle w:val="a6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17575">
        <w:rPr>
          <w:rFonts w:ascii="Times New Roman" w:hAnsi="Times New Roman" w:cs="Times New Roman"/>
          <w:sz w:val="28"/>
          <w:szCs w:val="28"/>
        </w:rPr>
        <w:t>Использует средства интонационной выразительности при чтении стихов, пересказе, собственном творческом рассказывании.</w:t>
      </w:r>
      <w:bookmarkStart w:id="0" w:name="_GoBack"/>
      <w:bookmarkEnd w:id="0"/>
    </w:p>
    <w:p w:rsidR="00FB1736" w:rsidRDefault="00BF7FC9" w:rsidP="00FB17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внедрения своих методических разработок, в образовательную деятельность, м</w:t>
      </w:r>
      <w:r w:rsidR="00FB1736">
        <w:rPr>
          <w:rFonts w:ascii="Times New Roman" w:hAnsi="Times New Roman" w:cs="Times New Roman"/>
          <w:sz w:val="28"/>
          <w:szCs w:val="28"/>
        </w:rPr>
        <w:t xml:space="preserve">ониторинг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9821A0">
        <w:rPr>
          <w:rFonts w:ascii="Times New Roman" w:hAnsi="Times New Roman" w:cs="Times New Roman"/>
          <w:sz w:val="28"/>
          <w:szCs w:val="28"/>
        </w:rPr>
        <w:t>звуковой культуры речи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показал высокие результаты</w:t>
      </w:r>
    </w:p>
    <w:p w:rsidR="00BF7FC9" w:rsidRDefault="00BF7FC9" w:rsidP="00BF7F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B16D43D" wp14:editId="65D91242">
            <wp:extent cx="5225143" cy="2964264"/>
            <wp:effectExtent l="0" t="0" r="1397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F7FC9" w:rsidRDefault="00BF7FC9" w:rsidP="00BF7FC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6AE">
        <w:rPr>
          <w:rFonts w:ascii="Times New Roman" w:hAnsi="Times New Roman" w:cs="Times New Roman"/>
          <w:b/>
          <w:sz w:val="28"/>
          <w:szCs w:val="28"/>
        </w:rPr>
        <w:t>Выводы.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6AE">
        <w:rPr>
          <w:rFonts w:ascii="Times New Roman" w:hAnsi="Times New Roman" w:cs="Times New Roman"/>
          <w:sz w:val="28"/>
          <w:szCs w:val="28"/>
        </w:rPr>
        <w:t xml:space="preserve">В системе </w:t>
      </w:r>
      <w:r>
        <w:rPr>
          <w:rFonts w:ascii="Times New Roman" w:hAnsi="Times New Roman" w:cs="Times New Roman"/>
          <w:sz w:val="28"/>
          <w:szCs w:val="28"/>
        </w:rPr>
        <w:t xml:space="preserve">работы по обучению родному </w:t>
      </w:r>
      <w:r w:rsidRPr="003366AE">
        <w:rPr>
          <w:rFonts w:ascii="Times New Roman" w:hAnsi="Times New Roman" w:cs="Times New Roman"/>
          <w:sz w:val="28"/>
          <w:szCs w:val="28"/>
        </w:rPr>
        <w:t>языку важное место занимает воспитание звуковой культуры речи.  </w:t>
      </w:r>
      <w:r>
        <w:rPr>
          <w:rFonts w:ascii="Times New Roman" w:hAnsi="Times New Roman" w:cs="Times New Roman"/>
          <w:sz w:val="28"/>
          <w:szCs w:val="28"/>
        </w:rPr>
        <w:t>Формирование произносительной стороны речи – сложный процесс, в ходе которого ребенок учится воспринимать обращенную к нему звучащую речь и управлять своими речевыми органами, для ее воспроизводства. Произносительная сторона, как и вся речь, формируется в процессе коммуникации. Поэтому в системе воспитания звуковой культуры речи, овладение нормами литературного языка в его устной и письменной форме, осуществляется выбор и организация языковых средств, позволяющая обеспечить необходимый эффект достижения поставленных коммуникативных целей.</w:t>
      </w:r>
    </w:p>
    <w:p w:rsidR="009821A0" w:rsidRDefault="009A2DD7" w:rsidP="009821A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1A0">
        <w:rPr>
          <w:rFonts w:ascii="Times New Roman" w:hAnsi="Times New Roman" w:cs="Times New Roman"/>
          <w:sz w:val="28"/>
          <w:szCs w:val="28"/>
        </w:rPr>
        <w:t xml:space="preserve"> </w:t>
      </w:r>
      <w:r w:rsidRPr="009821A0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9821A0">
        <w:rPr>
          <w:rFonts w:ascii="Times New Roman" w:hAnsi="Times New Roman" w:cs="Times New Roman"/>
          <w:sz w:val="28"/>
          <w:szCs w:val="28"/>
        </w:rPr>
        <w:t>, создавая необходимые условия, игровую мотивацию, дети с легкостью и желанием выполняют упражнения и задания, что помогает достичь нужного результата.</w:t>
      </w:r>
      <w:r w:rsidRPr="00982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71A" w:rsidRPr="009821A0" w:rsidRDefault="0034671A" w:rsidP="009821A0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9821A0">
        <w:rPr>
          <w:rFonts w:ascii="Times New Roman" w:hAnsi="Times New Roman" w:cs="Times New Roman"/>
          <w:sz w:val="28"/>
          <w:szCs w:val="28"/>
          <w:lang w:val="tt-RU"/>
        </w:rPr>
        <w:t>К.Д. Ушинского:</w:t>
      </w:r>
      <w:r w:rsidRPr="009821A0">
        <w:rPr>
          <w:rFonts w:ascii="Times New Roman" w:hAnsi="Times New Roman" w:cs="Times New Roman"/>
          <w:sz w:val="28"/>
          <w:szCs w:val="28"/>
        </w:rPr>
        <w:t xml:space="preserve"> </w:t>
      </w:r>
      <w:r w:rsidRPr="009821A0">
        <w:rPr>
          <w:rFonts w:ascii="Times New Roman" w:hAnsi="Times New Roman" w:cs="Times New Roman"/>
          <w:i/>
          <w:sz w:val="28"/>
          <w:szCs w:val="28"/>
        </w:rPr>
        <w:t>«Если вы удачно выберите труд и вложите в него свою душу, то счастье само отыщет вас».</w:t>
      </w:r>
      <w:r w:rsidRPr="009821A0">
        <w:rPr>
          <w:rFonts w:ascii="Times New Roman" w:hAnsi="Times New Roman" w:cs="Times New Roman"/>
          <w:sz w:val="28"/>
          <w:szCs w:val="28"/>
        </w:rPr>
        <w:t xml:space="preserve"> А счастливого воспитателя видно сразу – он живет в сердце детей, понимает их, помогает, вдумчиво относится ко всему, что окружает его.</w:t>
      </w:r>
    </w:p>
    <w:sectPr w:rsidR="0034671A" w:rsidRPr="009821A0" w:rsidSect="00B96C35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44CEA"/>
    <w:multiLevelType w:val="hybridMultilevel"/>
    <w:tmpl w:val="C6121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3A"/>
    <w:rsid w:val="00061581"/>
    <w:rsid w:val="0034671A"/>
    <w:rsid w:val="005F02B5"/>
    <w:rsid w:val="00621894"/>
    <w:rsid w:val="00882EAF"/>
    <w:rsid w:val="009821A0"/>
    <w:rsid w:val="009A2DD7"/>
    <w:rsid w:val="009D7B5F"/>
    <w:rsid w:val="00A25704"/>
    <w:rsid w:val="00B27D3A"/>
    <w:rsid w:val="00B96C35"/>
    <w:rsid w:val="00BC42A9"/>
    <w:rsid w:val="00BF7FC9"/>
    <w:rsid w:val="00D5589C"/>
    <w:rsid w:val="00DA42E5"/>
    <w:rsid w:val="00F73DDA"/>
    <w:rsid w:val="00F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5296"/>
  <w15:chartTrackingRefBased/>
  <w15:docId w15:val="{3A7DA242-7472-4130-A116-0F29EEAC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D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DDA"/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21894"/>
    <w:rPr>
      <w:i/>
      <w:iCs/>
    </w:rPr>
  </w:style>
  <w:style w:type="character" w:styleId="a5">
    <w:name w:val="Strong"/>
    <w:basedOn w:val="a0"/>
    <w:uiPriority w:val="22"/>
    <w:qFormat/>
    <w:rsid w:val="00621894"/>
    <w:rPr>
      <w:b/>
      <w:bCs/>
    </w:rPr>
  </w:style>
  <w:style w:type="paragraph" w:styleId="a6">
    <w:name w:val="List Paragraph"/>
    <w:basedOn w:val="a"/>
    <w:uiPriority w:val="34"/>
    <w:qFormat/>
    <w:rsid w:val="0062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89618670056035"/>
          <c:y val="1.8179127100719852E-2"/>
          <c:w val="0.72040346179321413"/>
          <c:h val="0.66346318284771233"/>
        </c:manualLayout>
      </c:layout>
      <c:line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год обучения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Звукопроизношение</c:v>
                </c:pt>
                <c:pt idx="1">
                  <c:v>Слоговая структура.</c:v>
                </c:pt>
                <c:pt idx="2">
                  <c:v>Воспроизведение</c:v>
                </c:pt>
                <c:pt idx="3">
                  <c:v>Навыки звукового анализа.</c:v>
                </c:pt>
                <c:pt idx="4">
                  <c:v>Предложения</c:v>
                </c:pt>
                <c:pt idx="5">
                  <c:v>Монологическая речь.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1.5</c:v>
                </c:pt>
                <c:pt idx="2">
                  <c:v>1.8</c:v>
                </c:pt>
                <c:pt idx="3">
                  <c:v>1</c:v>
                </c:pt>
                <c:pt idx="4">
                  <c:v>0.9</c:v>
                </c:pt>
                <c:pt idx="5">
                  <c:v>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23D-4370-AE75-9768273594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год обучения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Звукопроизношение</c:v>
                </c:pt>
                <c:pt idx="1">
                  <c:v>Слоговая структура.</c:v>
                </c:pt>
                <c:pt idx="2">
                  <c:v>Воспроизведение</c:v>
                </c:pt>
                <c:pt idx="3">
                  <c:v>Навыки звукового анализа.</c:v>
                </c:pt>
                <c:pt idx="4">
                  <c:v>Предложения</c:v>
                </c:pt>
                <c:pt idx="5">
                  <c:v>Монологическая речь.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2.4</c:v>
                </c:pt>
                <c:pt idx="2">
                  <c:v>2.6</c:v>
                </c:pt>
                <c:pt idx="3">
                  <c:v>2.2999999999999998</c:v>
                </c:pt>
                <c:pt idx="4">
                  <c:v>2.2000000000000002</c:v>
                </c:pt>
                <c:pt idx="5">
                  <c:v>2.2999999999999998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23D-4370-AE75-9768273594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год обучения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Звукопроизношение</c:v>
                </c:pt>
                <c:pt idx="1">
                  <c:v>Слоговая структура.</c:v>
                </c:pt>
                <c:pt idx="2">
                  <c:v>Воспроизведение</c:v>
                </c:pt>
                <c:pt idx="3">
                  <c:v>Навыки звукового анализа.</c:v>
                </c:pt>
                <c:pt idx="4">
                  <c:v>Предложения</c:v>
                </c:pt>
                <c:pt idx="5">
                  <c:v>Монологическая речь.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2.8</c:v>
                </c:pt>
                <c:pt idx="4">
                  <c:v>2.7</c:v>
                </c:pt>
                <c:pt idx="5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23D-4370-AE75-9768273594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0935296"/>
        <c:axId val="70936832"/>
        <c:axId val="66310144"/>
      </c:line3DChart>
      <c:catAx>
        <c:axId val="70935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0936832"/>
        <c:crosses val="autoZero"/>
        <c:auto val="1"/>
        <c:lblAlgn val="ctr"/>
        <c:lblOffset val="100"/>
        <c:noMultiLvlLbl val="0"/>
      </c:catAx>
      <c:valAx>
        <c:axId val="70936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935296"/>
        <c:crosses val="autoZero"/>
        <c:crossBetween val="between"/>
      </c:valAx>
      <c:serAx>
        <c:axId val="66310144"/>
        <c:scaling>
          <c:orientation val="minMax"/>
        </c:scaling>
        <c:delete val="0"/>
        <c:axPos val="b"/>
        <c:majorTickMark val="out"/>
        <c:minorTickMark val="none"/>
        <c:tickLblPos val="nextTo"/>
        <c:crossAx val="70936832"/>
        <c:crosses val="autoZero"/>
      </c:serAx>
    </c:plotArea>
    <c:legend>
      <c:legendPos val="r"/>
      <c:layout>
        <c:manualLayout>
          <c:xMode val="edge"/>
          <c:yMode val="edge"/>
          <c:x val="0.7764673500871746"/>
          <c:y val="0.13323331976620756"/>
          <c:w val="0.1793407296225227"/>
          <c:h val="0.1616045163761560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7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!</cp:lastModifiedBy>
  <cp:revision>8</cp:revision>
  <dcterms:created xsi:type="dcterms:W3CDTF">2019-04-18T10:39:00Z</dcterms:created>
  <dcterms:modified xsi:type="dcterms:W3CDTF">2020-01-31T13:14:00Z</dcterms:modified>
</cp:coreProperties>
</file>